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3C3" w:rsidRPr="00D8504C" w:rsidRDefault="003A60EB" w:rsidP="00AF51F8">
      <w:pPr>
        <w:pStyle w:val="Ttul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D8504C" w:rsidRDefault="000E6CAC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C74EDA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C10B04" w:rsidRPr="00C10B04" w:rsidRDefault="00C10B04" w:rsidP="00C10B04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10B04">
        <w:rPr>
          <w:rFonts w:ascii="Montserrat" w:hAnsi="Montserrat" w:cs="Arial"/>
          <w:noProof/>
          <w:sz w:val="16"/>
          <w:szCs w:val="16"/>
          <w:lang w:val="es-MX"/>
        </w:rPr>
        <w:t xml:space="preserve">LICITACIÓN PÚBLICA </w:t>
      </w:r>
      <w:r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C10B04">
        <w:rPr>
          <w:rFonts w:ascii="Montserrat" w:hAnsi="Montserrat" w:cs="Arial"/>
          <w:noProof/>
          <w:sz w:val="16"/>
          <w:szCs w:val="16"/>
          <w:lang w:val="es-MX"/>
        </w:rPr>
        <w:t>IONAL</w:t>
      </w:r>
    </w:p>
    <w:p w:rsidR="00342CDF" w:rsidRPr="000412C5" w:rsidRDefault="00C10B04" w:rsidP="00C10B04">
      <w:pPr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0412C5">
        <w:rPr>
          <w:rFonts w:ascii="Montserrat" w:hAnsi="Montserrat" w:cs="Arial"/>
          <w:b/>
          <w:noProof/>
          <w:sz w:val="16"/>
          <w:szCs w:val="16"/>
          <w:lang w:val="es-MX"/>
        </w:rPr>
        <w:t>CONVOCATORIA NÚMERO OM-</w:t>
      </w:r>
      <w:r w:rsidR="00D969B8">
        <w:rPr>
          <w:rFonts w:ascii="Montserrat" w:hAnsi="Montserrat" w:cs="Arial"/>
          <w:b/>
          <w:noProof/>
          <w:sz w:val="16"/>
          <w:szCs w:val="16"/>
          <w:lang w:val="es-MX"/>
        </w:rPr>
        <w:t>ISSSTECALI-135</w:t>
      </w:r>
      <w:r w:rsidRPr="000412C5">
        <w:rPr>
          <w:rFonts w:ascii="Montserrat" w:hAnsi="Montserrat" w:cs="Arial"/>
          <w:b/>
          <w:noProof/>
          <w:sz w:val="16"/>
          <w:szCs w:val="16"/>
          <w:lang w:val="es-MX"/>
        </w:rPr>
        <w:t>-2022</w:t>
      </w:r>
    </w:p>
    <w:p w:rsidR="00C10B04" w:rsidRDefault="00C10B04" w:rsidP="00C10B04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AF33C3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D8504C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461322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4F5E6F" w:rsidRDefault="004F5E6F" w:rsidP="004F5E6F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5350D7" w:rsidRPr="004F5E6F" w:rsidRDefault="004F5E6F" w:rsidP="004F5E6F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10B04">
        <w:rPr>
          <w:rFonts w:ascii="Montserrat" w:hAnsi="Montserrat" w:cs="Arial"/>
          <w:noProof/>
          <w:sz w:val="16"/>
          <w:szCs w:val="16"/>
          <w:lang w:val="es-MX"/>
        </w:rPr>
        <w:t xml:space="preserve">LICITACIÓN PÚBLICA </w:t>
      </w:r>
      <w:r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C10B04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Pr="004F5E6F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OM-ISSSTECALI-135-2022</w:t>
      </w:r>
    </w:p>
    <w:p w:rsidR="000D5EB0" w:rsidRDefault="000D5EB0" w:rsidP="000B180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>
        <w:rPr>
          <w:rFonts w:ascii="Montserrat" w:hAnsi="Montserrat" w:cs="Arial"/>
          <w:b/>
          <w:noProof/>
          <w:sz w:val="16"/>
          <w:szCs w:val="16"/>
          <w:lang w:val="es-MX"/>
        </w:rPr>
        <w:t>SUMINISTRO DE UNIFORMES PARA PERSONAL DE ÁREAS MÉDICAS Y ADMINISTRATIVAS</w:t>
      </w:r>
    </w:p>
    <w:p w:rsidR="007F4A63" w:rsidRPr="00D8504C" w:rsidRDefault="000D5EB0" w:rsidP="000B180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PERTENECIENTES A ISSSTECALI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3"/>
        <w:gridCol w:w="1134"/>
        <w:gridCol w:w="1701"/>
        <w:gridCol w:w="1701"/>
        <w:gridCol w:w="1854"/>
        <w:gridCol w:w="1814"/>
      </w:tblGrid>
      <w:tr w:rsidR="000763AB" w:rsidRPr="00D8504C" w:rsidTr="00D969B8">
        <w:trPr>
          <w:trHeight w:val="268"/>
          <w:jc w:val="center"/>
        </w:trPr>
        <w:tc>
          <w:tcPr>
            <w:tcW w:w="1543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01" w:type="dxa"/>
            <w:vMerge w:val="restart"/>
            <w:vAlign w:val="center"/>
          </w:tcPr>
          <w:p w:rsidR="000763AB" w:rsidRPr="00D8504C" w:rsidRDefault="000763AB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555" w:type="dxa"/>
            <w:gridSpan w:val="2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0763AB" w:rsidRPr="00D8504C" w:rsidTr="00D969B8">
        <w:trPr>
          <w:trHeight w:val="134"/>
          <w:jc w:val="center"/>
        </w:trPr>
        <w:tc>
          <w:tcPr>
            <w:tcW w:w="1543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854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</w:tr>
      <w:tr w:rsidR="000763AB" w:rsidRPr="00D8504C" w:rsidTr="00D969B8">
        <w:trPr>
          <w:trHeight w:val="216"/>
          <w:jc w:val="center"/>
        </w:trPr>
        <w:tc>
          <w:tcPr>
            <w:tcW w:w="1543" w:type="dxa"/>
            <w:vAlign w:val="center"/>
          </w:tcPr>
          <w:p w:rsidR="000763AB" w:rsidRPr="00F45A94" w:rsidRDefault="003A26E9" w:rsidP="003A26E9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03</w:t>
            </w:r>
            <w:r w:rsidR="00D969B8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0763AB" w:rsidRPr="00F27ACF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agost</w:t>
            </w:r>
            <w:r w:rsidR="00F27ACF" w:rsidRPr="00F27ACF">
              <w:rPr>
                <w:rFonts w:ascii="Montserrat" w:hAnsi="Montserrat" w:cs="Arial"/>
                <w:sz w:val="16"/>
                <w:szCs w:val="16"/>
                <w:lang w:val="es-MX"/>
              </w:rPr>
              <w:t>o</w:t>
            </w:r>
            <w:r w:rsidR="000763AB" w:rsidRPr="00F27ACF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F27ACF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</w:tc>
        <w:tc>
          <w:tcPr>
            <w:tcW w:w="1134" w:type="dxa"/>
            <w:vAlign w:val="center"/>
          </w:tcPr>
          <w:p w:rsidR="000763AB" w:rsidRPr="00F45A94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F45A94">
              <w:rPr>
                <w:rFonts w:ascii="Montserrat" w:hAnsi="Montserrat" w:cs="Arial"/>
                <w:sz w:val="16"/>
                <w:szCs w:val="16"/>
                <w:lang w:val="es-MX"/>
              </w:rPr>
              <w:t>$2,200.00</w:t>
            </w:r>
          </w:p>
        </w:tc>
        <w:tc>
          <w:tcPr>
            <w:tcW w:w="1701" w:type="dxa"/>
            <w:vAlign w:val="center"/>
          </w:tcPr>
          <w:p w:rsidR="000763AB" w:rsidRPr="0048779C" w:rsidRDefault="003A26E9" w:rsidP="00D8504C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03</w:t>
            </w:r>
            <w:r w:rsidR="00D969B8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/agost</w:t>
            </w:r>
            <w:r w:rsidR="00E970A2">
              <w:rPr>
                <w:rFonts w:ascii="Montserrat" w:hAnsi="Montserrat" w:cs="Arial"/>
                <w:sz w:val="16"/>
                <w:szCs w:val="16"/>
                <w:lang w:val="es-MX"/>
              </w:rPr>
              <w:t>o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D20A19" w:rsidP="00E970A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E970A2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D969B8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0763AB" w:rsidRPr="00D8504C" w:rsidRDefault="003A26E9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09 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D969B8">
              <w:rPr>
                <w:rFonts w:ascii="Montserrat" w:hAnsi="Montserrat" w:cs="Arial"/>
                <w:sz w:val="16"/>
                <w:szCs w:val="16"/>
                <w:lang w:val="es-MX"/>
              </w:rPr>
              <w:t>agost</w:t>
            </w:r>
            <w:r w:rsidR="000412C5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o 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/202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E970A2" w:rsidP="00E970A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3A26E9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E61C65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854" w:type="dxa"/>
            <w:vAlign w:val="center"/>
          </w:tcPr>
          <w:p w:rsidR="000763AB" w:rsidRPr="00D8504C" w:rsidRDefault="003A26E9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12</w:t>
            </w:r>
            <w:r w:rsidR="00D969B8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 w:rsidR="00D969B8">
              <w:rPr>
                <w:rFonts w:ascii="Montserrat" w:hAnsi="Montserrat" w:cs="Arial"/>
                <w:sz w:val="16"/>
                <w:szCs w:val="16"/>
                <w:lang w:val="es-MX"/>
              </w:rPr>
              <w:t>agost</w:t>
            </w:r>
            <w:r w:rsidR="000412C5">
              <w:rPr>
                <w:rFonts w:ascii="Montserrat" w:hAnsi="Montserrat" w:cs="Arial"/>
                <w:sz w:val="16"/>
                <w:szCs w:val="16"/>
                <w:lang w:val="es-MX"/>
              </w:rPr>
              <w:t>o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2022</w:t>
            </w:r>
          </w:p>
          <w:p w:rsidR="000763AB" w:rsidRPr="00D8504C" w:rsidRDefault="00CA5D79" w:rsidP="000412C5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D969B8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422E48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0763AB" w:rsidRPr="00D8504C" w:rsidRDefault="003A26E9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17</w:t>
            </w:r>
            <w:r w:rsidR="00D969B8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 w:rsidR="00D969B8">
              <w:rPr>
                <w:rFonts w:ascii="Montserrat" w:hAnsi="Montserrat" w:cs="Arial"/>
                <w:sz w:val="16"/>
                <w:szCs w:val="16"/>
                <w:lang w:val="es-MX"/>
              </w:rPr>
              <w:t>agost</w:t>
            </w:r>
            <w:r w:rsidR="000412C5">
              <w:rPr>
                <w:rFonts w:ascii="Montserrat" w:hAnsi="Montserrat" w:cs="Arial"/>
                <w:sz w:val="16"/>
                <w:szCs w:val="16"/>
                <w:lang w:val="es-MX"/>
              </w:rPr>
              <w:t>o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EA7456" w:rsidP="00E61C65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D969B8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E970A2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</w:tr>
    </w:tbl>
    <w:p w:rsidR="00FB0BB3" w:rsidRPr="00D8504C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39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4614"/>
        <w:gridCol w:w="1597"/>
        <w:gridCol w:w="2394"/>
      </w:tblGrid>
      <w:tr w:rsidR="004F5E6F" w:rsidRPr="00D8504C" w:rsidTr="004F5E6F">
        <w:trPr>
          <w:trHeight w:val="103"/>
        </w:trPr>
        <w:tc>
          <w:tcPr>
            <w:tcW w:w="1134" w:type="dxa"/>
            <w:vAlign w:val="center"/>
          </w:tcPr>
          <w:p w:rsidR="004F5E6F" w:rsidRPr="00D8504C" w:rsidRDefault="004F5E6F" w:rsidP="004F5E6F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PAQUETE 1</w:t>
            </w:r>
          </w:p>
        </w:tc>
        <w:tc>
          <w:tcPr>
            <w:tcW w:w="4614" w:type="dxa"/>
            <w:vAlign w:val="center"/>
          </w:tcPr>
          <w:p w:rsidR="004F5E6F" w:rsidRPr="00D8504C" w:rsidRDefault="004F5E6F" w:rsidP="004F5E6F">
            <w:pPr>
              <w:tabs>
                <w:tab w:val="left" w:pos="9923"/>
              </w:tabs>
              <w:ind w:left="37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597" w:type="dxa"/>
            <w:vAlign w:val="center"/>
          </w:tcPr>
          <w:p w:rsidR="004F5E6F" w:rsidRPr="00D8504C" w:rsidRDefault="004F5E6F" w:rsidP="00F45A9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CANTIDAD</w:t>
            </w:r>
          </w:p>
        </w:tc>
        <w:tc>
          <w:tcPr>
            <w:tcW w:w="2394" w:type="dxa"/>
            <w:vAlign w:val="center"/>
          </w:tcPr>
          <w:p w:rsidR="004F5E6F" w:rsidRPr="00D8504C" w:rsidRDefault="004F5E6F" w:rsidP="00F45A9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4F5E6F" w:rsidRPr="00D8504C" w:rsidTr="004F5E6F">
        <w:trPr>
          <w:trHeight w:val="209"/>
        </w:trPr>
        <w:tc>
          <w:tcPr>
            <w:tcW w:w="1134" w:type="dxa"/>
            <w:vAlign w:val="center"/>
          </w:tcPr>
          <w:p w:rsidR="004F5E6F" w:rsidRPr="00D8504C" w:rsidRDefault="004F5E6F" w:rsidP="004F5E6F">
            <w:pPr>
              <w:tabs>
                <w:tab w:val="left" w:pos="9923"/>
              </w:tabs>
              <w:ind w:right="141"/>
              <w:jc w:val="center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PARTIDA 1</w:t>
            </w:r>
          </w:p>
        </w:tc>
        <w:tc>
          <w:tcPr>
            <w:tcW w:w="4614" w:type="dxa"/>
            <w:vAlign w:val="center"/>
          </w:tcPr>
          <w:p w:rsidR="004F5E6F" w:rsidRPr="00D8504C" w:rsidRDefault="004F5E6F" w:rsidP="004F5E6F">
            <w:pPr>
              <w:tabs>
                <w:tab w:val="left" w:pos="9923"/>
              </w:tabs>
              <w:ind w:left="37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 w:rsidRPr="004F5E6F"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BATA PARA MÉDICO MASCULINO</w:t>
            </w:r>
          </w:p>
        </w:tc>
        <w:tc>
          <w:tcPr>
            <w:tcW w:w="1597" w:type="dxa"/>
          </w:tcPr>
          <w:p w:rsidR="004F5E6F" w:rsidRPr="00D8504C" w:rsidRDefault="004F5E6F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448</w:t>
            </w:r>
          </w:p>
        </w:tc>
        <w:tc>
          <w:tcPr>
            <w:tcW w:w="2394" w:type="dxa"/>
          </w:tcPr>
          <w:p w:rsidR="004F5E6F" w:rsidRPr="00D8504C" w:rsidRDefault="004F5E6F" w:rsidP="00A76DE7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PIEZA</w:t>
            </w:r>
          </w:p>
        </w:tc>
      </w:tr>
      <w:tr w:rsidR="004F5E6F" w:rsidRPr="00D8504C" w:rsidTr="004F5E6F">
        <w:trPr>
          <w:trHeight w:val="209"/>
        </w:trPr>
        <w:tc>
          <w:tcPr>
            <w:tcW w:w="1134" w:type="dxa"/>
            <w:vAlign w:val="center"/>
          </w:tcPr>
          <w:p w:rsidR="004F5E6F" w:rsidRPr="00D8504C" w:rsidRDefault="004F5E6F" w:rsidP="004F5E6F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PARTIDA 8</w:t>
            </w:r>
          </w:p>
        </w:tc>
        <w:tc>
          <w:tcPr>
            <w:tcW w:w="4614" w:type="dxa"/>
            <w:vAlign w:val="center"/>
          </w:tcPr>
          <w:p w:rsidR="004F5E6F" w:rsidRPr="00D8504C" w:rsidRDefault="004F5E6F" w:rsidP="004F5E6F">
            <w:pPr>
              <w:tabs>
                <w:tab w:val="left" w:pos="9923"/>
              </w:tabs>
              <w:ind w:left="37" w:right="141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FILIPINA PARA ENFERMERÍA FEMENINO</w:t>
            </w:r>
          </w:p>
        </w:tc>
        <w:tc>
          <w:tcPr>
            <w:tcW w:w="1597" w:type="dxa"/>
          </w:tcPr>
          <w:p w:rsidR="004F5E6F" w:rsidRPr="00D8504C" w:rsidRDefault="004F5E6F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693</w:t>
            </w:r>
          </w:p>
        </w:tc>
        <w:tc>
          <w:tcPr>
            <w:tcW w:w="2394" w:type="dxa"/>
          </w:tcPr>
          <w:p w:rsidR="004F5E6F" w:rsidRPr="00D8504C" w:rsidRDefault="004F5E6F" w:rsidP="00A76DE7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PIEZA</w:t>
            </w:r>
          </w:p>
        </w:tc>
      </w:tr>
    </w:tbl>
    <w:p w:rsidR="00583453" w:rsidRDefault="0058345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3A60EB" w:rsidRPr="00D01CBA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para consulta en Internet en el sitio: </w:t>
      </w:r>
      <w:hyperlink r:id="rId6" w:history="1">
        <w:r w:rsidR="00AF51F8" w:rsidRPr="00D8504C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Adquisiciones </w:t>
      </w:r>
      <w:r w:rsidR="00914E57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4155ED">
        <w:rPr>
          <w:rFonts w:ascii="Montserrat" w:hAnsi="Montserrat" w:cs="Arial"/>
          <w:noProof/>
          <w:sz w:val="16"/>
          <w:szCs w:val="16"/>
          <w:lang w:val="es-MX"/>
        </w:rPr>
        <w:t xml:space="preserve">la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Oficialía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Mayor de Gobierno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, sito en: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Independencia #994, Centro Cívico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la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(686)</w:t>
      </w:r>
      <w:r w:rsidR="00D969B8">
        <w:rPr>
          <w:rFonts w:ascii="Montserrat" w:hAnsi="Montserrat" w:cs="Arial"/>
          <w:noProof/>
          <w:sz w:val="16"/>
          <w:szCs w:val="16"/>
          <w:lang w:val="es-MX"/>
        </w:rPr>
        <w:t>558100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0 ext. </w:t>
      </w:r>
      <w:r w:rsidR="00D969B8">
        <w:rPr>
          <w:rFonts w:ascii="Montserrat" w:hAnsi="Montserrat" w:cs="Arial"/>
          <w:noProof/>
          <w:sz w:val="16"/>
          <w:szCs w:val="16"/>
          <w:lang w:val="es-MX"/>
        </w:rPr>
        <w:t>1498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y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hasta el sexto día natural previo al acto de presentación y apertura de proposiciones, en horario de 8:00 a 1</w:t>
      </w:r>
      <w:r w:rsidR="006477F6">
        <w:rPr>
          <w:rFonts w:ascii="Montserrat" w:hAnsi="Montserrat" w:cs="Arial"/>
          <w:noProof/>
          <w:sz w:val="16"/>
          <w:szCs w:val="16"/>
          <w:lang w:val="es-MX"/>
        </w:rPr>
        <w:t>5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:00 horas,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siendo de exclusiva </w:t>
      </w:r>
      <w:r w:rsidRPr="00D01CBA">
        <w:rPr>
          <w:rFonts w:ascii="Montserrat" w:hAnsi="Montserrat" w:cs="Arial"/>
          <w:noProof/>
          <w:sz w:val="16"/>
          <w:szCs w:val="16"/>
          <w:lang w:val="es-MX"/>
        </w:rPr>
        <w:t xml:space="preserve">responsabilidad de los interesados adquirirlas en su debida oportunidad. </w:t>
      </w:r>
    </w:p>
    <w:p w:rsidR="00931030" w:rsidRDefault="00F77817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01CBA">
        <w:rPr>
          <w:rFonts w:ascii="Montserrat" w:hAnsi="Montserrat" w:cs="Arial"/>
          <w:noProof/>
          <w:sz w:val="16"/>
          <w:szCs w:val="16"/>
          <w:lang w:val="es-MX"/>
        </w:rPr>
        <w:t>COSTO DE LAS BASES DE LICITACIÓN</w:t>
      </w:r>
      <w:r w:rsidR="00931030" w:rsidRPr="00931030">
        <w:rPr>
          <w:rFonts w:ascii="Montserrat" w:hAnsi="Montserrat" w:cs="Arial"/>
          <w:noProof/>
          <w:sz w:val="16"/>
          <w:szCs w:val="16"/>
          <w:lang w:val="es-MX"/>
        </w:rPr>
        <w:t xml:space="preserve">:  </w:t>
      </w:r>
      <w:r w:rsidR="00083668" w:rsidRPr="0088330E">
        <w:rPr>
          <w:rFonts w:ascii="Montserrat" w:hAnsi="Montserrat" w:cs="Arial"/>
          <w:noProof/>
          <w:sz w:val="16"/>
          <w:szCs w:val="16"/>
          <w:lang w:val="es-MX"/>
        </w:rPr>
        <w:t xml:space="preserve">$2,200 M.N., </w:t>
      </w:r>
      <w:r w:rsidR="0071261B" w:rsidRPr="00931030">
        <w:rPr>
          <w:rFonts w:ascii="Montserrat" w:hAnsi="Montserrat" w:cs="Arial"/>
          <w:noProof/>
          <w:sz w:val="16"/>
          <w:szCs w:val="16"/>
          <w:lang w:val="es-MX"/>
        </w:rPr>
        <w:t>deposito a cuenta,  efectivo o cheque certificado a nombre de ISSSTECALI, pago a realizar en la Dirección de Finanzas y Contabilidad, ubicada en Calle Calafia #1115-1G Centro Cívico, Código Postal  21000, Mexicali, B.C. Teléfono: (686) 551-61-51. cuenta BBVA BANCOMER 0132427443 ISSSTECALI o transferencia a la clabe bancaria ISSSTECALI BBVA BANCOMER 012020001324274437.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Estatales.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ACTOS DEL PROCEDIMIENTO: Los actos de junta de aclaraciones, presentación y apertura de propuestas en sus dos etapas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y fallo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D8504C">
        <w:rPr>
          <w:rFonts w:ascii="Montserrat" w:hAnsi="Montserrat" w:cs="Arial"/>
          <w:noProof/>
          <w:sz w:val="16"/>
          <w:szCs w:val="16"/>
          <w:lang w:val="es-MX"/>
        </w:rPr>
        <w:t>de la Dirección de Adquisiciones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4F5E6F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en las fechas, horarios y domicilio ya citados.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presentación y apertura de proposiciones en su segunda etapa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será con propuesta a precio fijo.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CONDICIONES PARA LA PRESENTACIÓN DE LAS PROP</w:t>
      </w:r>
      <w:r w:rsidR="008A760A" w:rsidRPr="00D8504C">
        <w:rPr>
          <w:rFonts w:ascii="Montserrat" w:hAnsi="Montserrat" w:cs="Arial"/>
          <w:noProof/>
          <w:sz w:val="16"/>
          <w:szCs w:val="16"/>
          <w:lang w:val="es-MX"/>
        </w:rPr>
        <w:t>U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ESTAS: Además de la presentación p</w:t>
      </w:r>
      <w:bookmarkStart w:id="0" w:name="_GoBack"/>
      <w:bookmarkEnd w:id="0"/>
      <w:r w:rsidRPr="00D8504C">
        <w:rPr>
          <w:rFonts w:ascii="Montserrat" w:hAnsi="Montserrat" w:cs="Arial"/>
          <w:noProof/>
          <w:sz w:val="16"/>
          <w:szCs w:val="16"/>
          <w:lang w:val="es-MX"/>
        </w:rPr>
        <w:t>ersonal se aceptará  el envío de propuestas por servic</w:t>
      </w:r>
      <w:r w:rsidR="00A52C29" w:rsidRPr="00D8504C">
        <w:rPr>
          <w:rFonts w:ascii="Montserrat" w:hAnsi="Montserrat" w:cs="Arial"/>
          <w:noProof/>
          <w:sz w:val="16"/>
          <w:szCs w:val="16"/>
          <w:lang w:val="es-MX"/>
        </w:rPr>
        <w:t>io postal o mensajería quedando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bajo responsabilidad del licitante que estas sean entregadas con acuse de recibo en su debida oportunidad, no aplica  la prese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ntación por medios electrónicos.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IDIOMA: Todo lo relacionado con la propuesta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Español.</w:t>
      </w:r>
    </w:p>
    <w:p w:rsidR="00161AD2" w:rsidRPr="00D8504C" w:rsidRDefault="00707D45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707D45">
        <w:rPr>
          <w:rFonts w:ascii="Montserrat" w:hAnsi="Montserrat" w:cs="Arial"/>
          <w:sz w:val="16"/>
          <w:szCs w:val="16"/>
          <w:lang w:val="es-ES"/>
        </w:rPr>
        <w:t xml:space="preserve">LUGAR Y PLAZO DE </w:t>
      </w:r>
      <w:r w:rsidR="00812D4D">
        <w:rPr>
          <w:rFonts w:ascii="Montserrat" w:hAnsi="Montserrat" w:cs="Arial"/>
          <w:sz w:val="16"/>
          <w:szCs w:val="16"/>
          <w:lang w:val="es-ES"/>
        </w:rPr>
        <w:t>ENTREGA DE LOS BIENES</w:t>
      </w:r>
      <w:r w:rsidR="00161AD2" w:rsidRPr="00D8504C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="00812D4D">
        <w:rPr>
          <w:rFonts w:ascii="Montserrat" w:hAnsi="Montserrat" w:cs="Arial"/>
          <w:sz w:val="16"/>
          <w:szCs w:val="16"/>
          <w:lang w:val="es-ES"/>
        </w:rPr>
        <w:t xml:space="preserve">los bienes 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objeto de la presente licitación deberá </w:t>
      </w:r>
      <w:r w:rsidR="00812D4D">
        <w:rPr>
          <w:rFonts w:ascii="Montserrat" w:hAnsi="Montserrat" w:cs="Arial"/>
          <w:sz w:val="16"/>
          <w:szCs w:val="16"/>
          <w:lang w:val="es-ES"/>
        </w:rPr>
        <w:t>serán entregados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 en los domicilios descritos en el punto 4.2 de las bases y durante el plazo señalado en el punto 4.3 de las mismas bases.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MONEDA: La moneda para la cotización en la propuesta económica será pesos mexicanos.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CONDICIONES DE PAGO: el pago se realizará dentro de los 30 días naturales siguientes a la recepción de la factura correspondiente.</w:t>
      </w:r>
      <w:r w:rsidR="0090438A">
        <w:rPr>
          <w:rFonts w:ascii="Montserrat" w:hAnsi="Montserrat" w:cs="Arial"/>
          <w:sz w:val="16"/>
          <w:szCs w:val="16"/>
          <w:lang w:val="es-ES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ES"/>
        </w:rPr>
        <w:t>NO HABRÁ ANTICIPO.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 xml:space="preserve">GARANTIAS: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La autoridad competente para oír y recibir inconformidades es la Secretaría de la Honstidad y la Función Pública, conforme al </w:t>
      </w:r>
      <w:r w:rsidR="00732A20">
        <w:rPr>
          <w:rFonts w:ascii="Montserrat" w:hAnsi="Montserrat" w:cs="Arial"/>
          <w:noProof/>
          <w:sz w:val="16"/>
          <w:szCs w:val="16"/>
          <w:lang w:val="es-MX"/>
        </w:rPr>
        <w:t>Art. 69 de la Ley de Adquisiciones,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Arrendamientos y Servicios del Estado de B</w:t>
      </w:r>
      <w:r w:rsidR="00732A20">
        <w:rPr>
          <w:rFonts w:ascii="Montserrat" w:hAnsi="Montserrat" w:cs="Arial"/>
          <w:noProof/>
          <w:sz w:val="16"/>
          <w:szCs w:val="16"/>
          <w:lang w:val="es-MX"/>
        </w:rPr>
        <w:t xml:space="preserve">aja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C</w:t>
      </w:r>
      <w:r w:rsidR="00732A20">
        <w:rPr>
          <w:rFonts w:ascii="Montserrat" w:hAnsi="Montserrat" w:cs="Arial"/>
          <w:noProof/>
          <w:sz w:val="16"/>
          <w:szCs w:val="16"/>
          <w:lang w:val="es-MX"/>
        </w:rPr>
        <w:t>alifornia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54C89" w:rsidRDefault="00C54C89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D969B8">
        <w:rPr>
          <w:rFonts w:ascii="Montserrat" w:hAnsi="Montserrat" w:cs="Arial"/>
          <w:noProof/>
          <w:sz w:val="16"/>
          <w:szCs w:val="16"/>
          <w:lang w:val="es-MX"/>
        </w:rPr>
        <w:t>22 de julio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202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2</w:t>
      </w:r>
    </w:p>
    <w:p w:rsidR="0090438A" w:rsidRDefault="0090438A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90438A" w:rsidRPr="00D8504C" w:rsidRDefault="0090438A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PRESIDENTE DEL COMITÉ DE ADQUISICIONES, ARRENDAMIENTOS Y</w:t>
      </w: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SERVICIOS DEL PODER EJECUTIVO DE</w:t>
      </w:r>
      <w:r w:rsidR="004F5E6F">
        <w:rPr>
          <w:rFonts w:ascii="Montserrat" w:hAnsi="Montserrat" w:cs="Arial"/>
          <w:sz w:val="16"/>
          <w:szCs w:val="16"/>
          <w:lang w:val="es-MX"/>
        </w:rPr>
        <w:t>L</w:t>
      </w:r>
      <w:r w:rsidRPr="00D8504C">
        <w:rPr>
          <w:rFonts w:ascii="Montserrat" w:hAnsi="Montserrat" w:cs="Arial"/>
          <w:sz w:val="16"/>
          <w:szCs w:val="16"/>
          <w:lang w:val="es-MX"/>
        </w:rPr>
        <w:t xml:space="preserve"> GOBIERNO DEL ESTADO DE BAJA</w:t>
      </w:r>
      <w:r w:rsidR="00583453">
        <w:rPr>
          <w:rFonts w:ascii="Montserrat" w:hAnsi="Montserrat" w:cs="Arial"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MX"/>
        </w:rPr>
        <w:t xml:space="preserve">CALIFORNIA.  </w:t>
      </w:r>
    </w:p>
    <w:p w:rsidR="00D8504C" w:rsidRPr="00D8504C" w:rsidRDefault="00720E66" w:rsidP="00D8504C">
      <w:pPr>
        <w:jc w:val="center"/>
        <w:rPr>
          <w:rFonts w:ascii="Montserrat" w:hAnsi="Montserrat" w:cs="Arial"/>
          <w:b/>
          <w:sz w:val="16"/>
          <w:szCs w:val="16"/>
          <w:lang w:val="es-MX"/>
        </w:rPr>
      </w:pPr>
      <w:r>
        <w:rPr>
          <w:rFonts w:ascii="Montserrat" w:hAnsi="Montserrat" w:cs="Arial"/>
          <w:b/>
          <w:sz w:val="16"/>
          <w:szCs w:val="16"/>
          <w:lang w:val="es-MX"/>
        </w:rPr>
        <w:t>BIÓ</w:t>
      </w:r>
      <w:r w:rsidR="00D8504C" w:rsidRPr="00D8504C">
        <w:rPr>
          <w:rFonts w:ascii="Montserrat" w:hAnsi="Montserrat" w:cs="Arial"/>
          <w:b/>
          <w:sz w:val="16"/>
          <w:szCs w:val="16"/>
          <w:lang w:val="es-MX"/>
        </w:rPr>
        <w:t>L. ROCÍO LÓPEZ GOROSAVE</w:t>
      </w:r>
    </w:p>
    <w:p w:rsidR="00A31905" w:rsidRPr="00D8504C" w:rsidRDefault="00D8504C" w:rsidP="00D8504C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Rúbrica</w:t>
      </w:r>
    </w:p>
    <w:sectPr w:rsidR="00A31905" w:rsidRPr="00D8504C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7822"/>
    <w:rsid w:val="000412C5"/>
    <w:rsid w:val="00044102"/>
    <w:rsid w:val="00045AEC"/>
    <w:rsid w:val="000763AB"/>
    <w:rsid w:val="00083668"/>
    <w:rsid w:val="00083DEF"/>
    <w:rsid w:val="000A1B10"/>
    <w:rsid w:val="000B180F"/>
    <w:rsid w:val="000D5EB0"/>
    <w:rsid w:val="000E6CAC"/>
    <w:rsid w:val="000F0C13"/>
    <w:rsid w:val="00132929"/>
    <w:rsid w:val="00132D51"/>
    <w:rsid w:val="00135F24"/>
    <w:rsid w:val="00136A4F"/>
    <w:rsid w:val="00145D6D"/>
    <w:rsid w:val="00161AD2"/>
    <w:rsid w:val="00183DA0"/>
    <w:rsid w:val="00186912"/>
    <w:rsid w:val="001A04BE"/>
    <w:rsid w:val="001A0E0B"/>
    <w:rsid w:val="001B51E1"/>
    <w:rsid w:val="001C1DCF"/>
    <w:rsid w:val="001C368C"/>
    <w:rsid w:val="001C5E60"/>
    <w:rsid w:val="001D24FC"/>
    <w:rsid w:val="001D4DA9"/>
    <w:rsid w:val="001D67A3"/>
    <w:rsid w:val="001F1E85"/>
    <w:rsid w:val="00206E3F"/>
    <w:rsid w:val="002266C6"/>
    <w:rsid w:val="002355CB"/>
    <w:rsid w:val="00240AE4"/>
    <w:rsid w:val="00263C55"/>
    <w:rsid w:val="002658A2"/>
    <w:rsid w:val="0027371D"/>
    <w:rsid w:val="002A4F4E"/>
    <w:rsid w:val="002E5887"/>
    <w:rsid w:val="002F138A"/>
    <w:rsid w:val="00304955"/>
    <w:rsid w:val="0030671C"/>
    <w:rsid w:val="0032268A"/>
    <w:rsid w:val="00342CDF"/>
    <w:rsid w:val="00345A88"/>
    <w:rsid w:val="00351C8E"/>
    <w:rsid w:val="00356296"/>
    <w:rsid w:val="00373087"/>
    <w:rsid w:val="003773F8"/>
    <w:rsid w:val="003950D8"/>
    <w:rsid w:val="003A26E9"/>
    <w:rsid w:val="003A60EB"/>
    <w:rsid w:val="003B1531"/>
    <w:rsid w:val="003B62EC"/>
    <w:rsid w:val="003B73F8"/>
    <w:rsid w:val="003C05BF"/>
    <w:rsid w:val="003D5809"/>
    <w:rsid w:val="003D5B4A"/>
    <w:rsid w:val="00402D22"/>
    <w:rsid w:val="004155ED"/>
    <w:rsid w:val="004222E6"/>
    <w:rsid w:val="00422E48"/>
    <w:rsid w:val="00423FA3"/>
    <w:rsid w:val="00444D12"/>
    <w:rsid w:val="004501E5"/>
    <w:rsid w:val="00461322"/>
    <w:rsid w:val="00464872"/>
    <w:rsid w:val="00467273"/>
    <w:rsid w:val="0048779C"/>
    <w:rsid w:val="00487A8D"/>
    <w:rsid w:val="004921D0"/>
    <w:rsid w:val="004B419F"/>
    <w:rsid w:val="004C0C27"/>
    <w:rsid w:val="004C4A81"/>
    <w:rsid w:val="004D2001"/>
    <w:rsid w:val="004D3742"/>
    <w:rsid w:val="004D5500"/>
    <w:rsid w:val="004E0AAB"/>
    <w:rsid w:val="004E46FB"/>
    <w:rsid w:val="004F2376"/>
    <w:rsid w:val="004F3CBD"/>
    <w:rsid w:val="004F3FEE"/>
    <w:rsid w:val="004F5E6F"/>
    <w:rsid w:val="00513681"/>
    <w:rsid w:val="0053282C"/>
    <w:rsid w:val="005350D7"/>
    <w:rsid w:val="005356D4"/>
    <w:rsid w:val="00543B23"/>
    <w:rsid w:val="0055535B"/>
    <w:rsid w:val="00555888"/>
    <w:rsid w:val="005641D9"/>
    <w:rsid w:val="00574522"/>
    <w:rsid w:val="00583453"/>
    <w:rsid w:val="005849B8"/>
    <w:rsid w:val="0059089A"/>
    <w:rsid w:val="005B279D"/>
    <w:rsid w:val="005D3F4B"/>
    <w:rsid w:val="005D58D6"/>
    <w:rsid w:val="005E4212"/>
    <w:rsid w:val="00602ADF"/>
    <w:rsid w:val="00613B38"/>
    <w:rsid w:val="00614163"/>
    <w:rsid w:val="00621066"/>
    <w:rsid w:val="00626FB7"/>
    <w:rsid w:val="006477F6"/>
    <w:rsid w:val="006479C8"/>
    <w:rsid w:val="006771EC"/>
    <w:rsid w:val="006801A4"/>
    <w:rsid w:val="00696626"/>
    <w:rsid w:val="006C7FB8"/>
    <w:rsid w:val="006D5100"/>
    <w:rsid w:val="006F48CE"/>
    <w:rsid w:val="006F5C3D"/>
    <w:rsid w:val="007021AC"/>
    <w:rsid w:val="00707D45"/>
    <w:rsid w:val="00710271"/>
    <w:rsid w:val="00710B7E"/>
    <w:rsid w:val="0071261B"/>
    <w:rsid w:val="00715BBF"/>
    <w:rsid w:val="00720E66"/>
    <w:rsid w:val="00732A20"/>
    <w:rsid w:val="00742415"/>
    <w:rsid w:val="00762B8F"/>
    <w:rsid w:val="007674DB"/>
    <w:rsid w:val="00777399"/>
    <w:rsid w:val="00787EE3"/>
    <w:rsid w:val="007A08F7"/>
    <w:rsid w:val="007B0B1F"/>
    <w:rsid w:val="007D09D7"/>
    <w:rsid w:val="007D6209"/>
    <w:rsid w:val="007F4A63"/>
    <w:rsid w:val="008121DC"/>
    <w:rsid w:val="00812D4D"/>
    <w:rsid w:val="00825DC3"/>
    <w:rsid w:val="00835106"/>
    <w:rsid w:val="008352F7"/>
    <w:rsid w:val="00873517"/>
    <w:rsid w:val="008A6640"/>
    <w:rsid w:val="008A760A"/>
    <w:rsid w:val="008B4BD2"/>
    <w:rsid w:val="008C016B"/>
    <w:rsid w:val="008E6667"/>
    <w:rsid w:val="008F081A"/>
    <w:rsid w:val="0090438A"/>
    <w:rsid w:val="0090693D"/>
    <w:rsid w:val="00907447"/>
    <w:rsid w:val="00914E57"/>
    <w:rsid w:val="00931030"/>
    <w:rsid w:val="00965C19"/>
    <w:rsid w:val="00975DEA"/>
    <w:rsid w:val="00977305"/>
    <w:rsid w:val="00982962"/>
    <w:rsid w:val="009A51FA"/>
    <w:rsid w:val="009A762D"/>
    <w:rsid w:val="009C5BA4"/>
    <w:rsid w:val="009D4599"/>
    <w:rsid w:val="009E6F7A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64EE9"/>
    <w:rsid w:val="00A76DE7"/>
    <w:rsid w:val="00A77419"/>
    <w:rsid w:val="00A81BCD"/>
    <w:rsid w:val="00A83BFA"/>
    <w:rsid w:val="00AA4261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3830"/>
    <w:rsid w:val="00B42DE4"/>
    <w:rsid w:val="00B43AC7"/>
    <w:rsid w:val="00B52887"/>
    <w:rsid w:val="00B6117D"/>
    <w:rsid w:val="00B61D83"/>
    <w:rsid w:val="00B664AF"/>
    <w:rsid w:val="00B72DEF"/>
    <w:rsid w:val="00B808CE"/>
    <w:rsid w:val="00B84067"/>
    <w:rsid w:val="00BB1837"/>
    <w:rsid w:val="00BB7E8C"/>
    <w:rsid w:val="00BC5D86"/>
    <w:rsid w:val="00BC6B90"/>
    <w:rsid w:val="00BE2F79"/>
    <w:rsid w:val="00C10B04"/>
    <w:rsid w:val="00C168B9"/>
    <w:rsid w:val="00C16CC5"/>
    <w:rsid w:val="00C20451"/>
    <w:rsid w:val="00C32879"/>
    <w:rsid w:val="00C3290B"/>
    <w:rsid w:val="00C3739C"/>
    <w:rsid w:val="00C415E2"/>
    <w:rsid w:val="00C442BE"/>
    <w:rsid w:val="00C46B2C"/>
    <w:rsid w:val="00C54C89"/>
    <w:rsid w:val="00C6486A"/>
    <w:rsid w:val="00C6584B"/>
    <w:rsid w:val="00C74313"/>
    <w:rsid w:val="00C74EDA"/>
    <w:rsid w:val="00C859BF"/>
    <w:rsid w:val="00C91A67"/>
    <w:rsid w:val="00CA35CA"/>
    <w:rsid w:val="00CA5D79"/>
    <w:rsid w:val="00CA64A1"/>
    <w:rsid w:val="00CB5ACD"/>
    <w:rsid w:val="00CB6855"/>
    <w:rsid w:val="00CC4029"/>
    <w:rsid w:val="00CC4A70"/>
    <w:rsid w:val="00CD785D"/>
    <w:rsid w:val="00CE67AB"/>
    <w:rsid w:val="00D00AF4"/>
    <w:rsid w:val="00D01CBA"/>
    <w:rsid w:val="00D02342"/>
    <w:rsid w:val="00D042D6"/>
    <w:rsid w:val="00D20A19"/>
    <w:rsid w:val="00D22D71"/>
    <w:rsid w:val="00D30BBF"/>
    <w:rsid w:val="00D46CD2"/>
    <w:rsid w:val="00D55C4A"/>
    <w:rsid w:val="00D66BAC"/>
    <w:rsid w:val="00D8504C"/>
    <w:rsid w:val="00D958C3"/>
    <w:rsid w:val="00D969B8"/>
    <w:rsid w:val="00D96F2C"/>
    <w:rsid w:val="00D97A07"/>
    <w:rsid w:val="00DB116D"/>
    <w:rsid w:val="00DB7924"/>
    <w:rsid w:val="00DC0C82"/>
    <w:rsid w:val="00DC366C"/>
    <w:rsid w:val="00DC4F34"/>
    <w:rsid w:val="00DD0E78"/>
    <w:rsid w:val="00E11479"/>
    <w:rsid w:val="00E144DC"/>
    <w:rsid w:val="00E30AF2"/>
    <w:rsid w:val="00E465F8"/>
    <w:rsid w:val="00E46AF9"/>
    <w:rsid w:val="00E52B01"/>
    <w:rsid w:val="00E61C65"/>
    <w:rsid w:val="00E66071"/>
    <w:rsid w:val="00E970A2"/>
    <w:rsid w:val="00EA65BD"/>
    <w:rsid w:val="00EA7456"/>
    <w:rsid w:val="00EC7AA2"/>
    <w:rsid w:val="00ED5BA4"/>
    <w:rsid w:val="00EE719A"/>
    <w:rsid w:val="00F03E23"/>
    <w:rsid w:val="00F20855"/>
    <w:rsid w:val="00F27ACF"/>
    <w:rsid w:val="00F45A94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816</Words>
  <Characters>4494</Characters>
  <Application>Microsoft Office Word</Application>
  <DocSecurity>0</DocSecurity>
  <Lines>37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MIGUEL</cp:lastModifiedBy>
  <cp:revision>48</cp:revision>
  <cp:lastPrinted>2022-07-19T15:30:00Z</cp:lastPrinted>
  <dcterms:created xsi:type="dcterms:W3CDTF">2022-01-12T19:05:00Z</dcterms:created>
  <dcterms:modified xsi:type="dcterms:W3CDTF">2022-07-19T15:33:00Z</dcterms:modified>
</cp:coreProperties>
</file>